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D56E" w14:textId="5A6C7E79" w:rsidR="00CB703D" w:rsidRDefault="00CB703D" w:rsidP="00CB703D">
      <w:pPr>
        <w:pStyle w:val="NormalWeb"/>
        <w:jc w:val="center"/>
      </w:pPr>
      <w:r>
        <w:rPr>
          <w:rStyle w:val="Textoennegrita"/>
        </w:rPr>
        <w:t xml:space="preserve">Manual de </w:t>
      </w:r>
      <w:r>
        <w:rPr>
          <w:rStyle w:val="Textoennegrita"/>
        </w:rPr>
        <w:t>b</w:t>
      </w:r>
      <w:r>
        <w:rPr>
          <w:rStyle w:val="Textoennegrita"/>
        </w:rPr>
        <w:t xml:space="preserve">uenas </w:t>
      </w:r>
      <w:r>
        <w:rPr>
          <w:rStyle w:val="Textoennegrita"/>
        </w:rPr>
        <w:t>p</w:t>
      </w:r>
      <w:r>
        <w:rPr>
          <w:rStyle w:val="Textoennegrita"/>
        </w:rPr>
        <w:t xml:space="preserve">rácticas para el </w:t>
      </w:r>
      <w:r>
        <w:rPr>
          <w:rStyle w:val="Textoennegrita"/>
        </w:rPr>
        <w:t>u</w:t>
      </w:r>
      <w:r>
        <w:rPr>
          <w:rStyle w:val="Textoennegrita"/>
        </w:rPr>
        <w:t xml:space="preserve">so de </w:t>
      </w:r>
      <w:r>
        <w:rPr>
          <w:rStyle w:val="Textoennegrita"/>
        </w:rPr>
        <w:t>s</w:t>
      </w:r>
      <w:r>
        <w:rPr>
          <w:rStyle w:val="Textoennegrita"/>
        </w:rPr>
        <w:t xml:space="preserve">ervicios en la </w:t>
      </w:r>
      <w:r>
        <w:rPr>
          <w:rStyle w:val="Textoennegrita"/>
        </w:rPr>
        <w:t>n</w:t>
      </w:r>
      <w:r>
        <w:rPr>
          <w:rStyle w:val="Textoennegrita"/>
        </w:rPr>
        <w:t>ube</w:t>
      </w:r>
    </w:p>
    <w:p w14:paraId="5C7EB85F" w14:textId="77777777" w:rsidR="00CB703D" w:rsidRDefault="00CB703D" w:rsidP="00CB703D">
      <w:pPr>
        <w:pStyle w:val="NormalWeb"/>
      </w:pPr>
      <w:r>
        <w:rPr>
          <w:rStyle w:val="Textoennegrita"/>
        </w:rPr>
        <w:t>Introducción</w:t>
      </w:r>
    </w:p>
    <w:p w14:paraId="75857E66" w14:textId="77777777" w:rsidR="00CB703D" w:rsidRDefault="00CB703D" w:rsidP="00CB703D">
      <w:pPr>
        <w:pStyle w:val="NormalWeb"/>
      </w:pPr>
      <w:r>
        <w:t xml:space="preserve">Este manual tiene como objetivo proporcionar pautas y buenas prácticas para el uso seguro y eficiente de servicios en la nube en </w:t>
      </w:r>
      <w:r>
        <w:t>las delegaciones</w:t>
      </w:r>
      <w:r>
        <w:t xml:space="preserve">. El uso de servicios en la nube puede aumentar la colaboración, la flexibilidad y la productividad, pero también conlleva responsabilidades en términos de seguridad y cumplimiento. </w:t>
      </w:r>
    </w:p>
    <w:p w14:paraId="0474056F" w14:textId="1D5C35B7" w:rsidR="00CB703D" w:rsidRDefault="00CB703D" w:rsidP="00CB703D">
      <w:pPr>
        <w:pStyle w:val="NormalWeb"/>
      </w:pPr>
      <w:r>
        <w:t>Siguiendo estas directrices, se minimizarán los riesgos y se maximizarán los beneficios.</w:t>
      </w:r>
    </w:p>
    <w:p w14:paraId="72011C88" w14:textId="77777777" w:rsidR="00CB703D" w:rsidRDefault="00CB703D" w:rsidP="00CB703D">
      <w:pPr>
        <w:pStyle w:val="NormalWeb"/>
      </w:pPr>
      <w:r>
        <w:rPr>
          <w:rStyle w:val="Textoennegrita"/>
        </w:rPr>
        <w:t>1. Selección de Servicios en la Nube</w:t>
      </w:r>
    </w:p>
    <w:p w14:paraId="2FB089DD" w14:textId="761A920B" w:rsidR="00CB703D" w:rsidRDefault="00CB703D" w:rsidP="00CB703D">
      <w:pPr>
        <w:pStyle w:val="NormalWeb"/>
      </w:pPr>
      <w:r>
        <w:t xml:space="preserve">1.1. Antes de elegir un servicio en la nube, asegúrese de que cumple con las políticas de seguridad y privacidad de la </w:t>
      </w:r>
      <w:r>
        <w:t>delegación</w:t>
      </w:r>
      <w:r>
        <w:t xml:space="preserve">. </w:t>
      </w:r>
    </w:p>
    <w:p w14:paraId="22A5B1E3" w14:textId="77777777" w:rsidR="00CB703D" w:rsidRDefault="00CB703D" w:rsidP="00CB703D">
      <w:pPr>
        <w:pStyle w:val="NormalWeb"/>
      </w:pPr>
      <w:r>
        <w:t>1.2. Considere la reputación del proveedor de servicios en la nube, sus acuerdos de nivel de servicio (SLA) y su historial de seguridad.</w:t>
      </w:r>
    </w:p>
    <w:p w14:paraId="49A619B2" w14:textId="77777777" w:rsidR="00CB703D" w:rsidRDefault="00CB703D" w:rsidP="00CB703D">
      <w:pPr>
        <w:pStyle w:val="NormalWeb"/>
      </w:pPr>
      <w:r>
        <w:rPr>
          <w:rStyle w:val="Textoennegrita"/>
        </w:rPr>
        <w:t>2. Acceso y Autenticación</w:t>
      </w:r>
    </w:p>
    <w:p w14:paraId="04349F67" w14:textId="77777777" w:rsidR="00CB703D" w:rsidRDefault="00CB703D" w:rsidP="00CB703D">
      <w:pPr>
        <w:pStyle w:val="NormalWeb"/>
      </w:pPr>
      <w:r>
        <w:t>2.1. Utilice contraseñas seguras y cambie las contraseñas regularmente. Active la autenticación de dos factores siempre que sea posible.</w:t>
      </w:r>
    </w:p>
    <w:p w14:paraId="71D3EECF" w14:textId="77777777" w:rsidR="00CB703D" w:rsidRDefault="00CB703D" w:rsidP="00CB703D">
      <w:pPr>
        <w:pStyle w:val="NormalWeb"/>
      </w:pPr>
      <w:r>
        <w:t>2.2. No comparta contraseñas con otros empleados y evite utilizar la misma contraseña en múltiples servicios.</w:t>
      </w:r>
    </w:p>
    <w:p w14:paraId="6A7D6479" w14:textId="77777777" w:rsidR="00CB703D" w:rsidRDefault="00CB703D" w:rsidP="00CB703D">
      <w:pPr>
        <w:pStyle w:val="NormalWeb"/>
      </w:pPr>
      <w:r>
        <w:t>2.3. Revise y elimine los accesos no utilizados o innecesarios a servicios en la nube.</w:t>
      </w:r>
    </w:p>
    <w:p w14:paraId="678457BD" w14:textId="77777777" w:rsidR="00CB703D" w:rsidRDefault="00CB703D" w:rsidP="00CB703D">
      <w:pPr>
        <w:pStyle w:val="NormalWeb"/>
      </w:pPr>
      <w:r>
        <w:rPr>
          <w:rStyle w:val="Textoennegrita"/>
        </w:rPr>
        <w:t>3. Compartir y Colaborar</w:t>
      </w:r>
    </w:p>
    <w:p w14:paraId="5B26C912" w14:textId="77777777" w:rsidR="00CB703D" w:rsidRDefault="00CB703D" w:rsidP="00CB703D">
      <w:pPr>
        <w:pStyle w:val="NormalWeb"/>
      </w:pPr>
      <w:r>
        <w:t>3.1. Comparta archivos y recursos solo con las personas autorizadas.</w:t>
      </w:r>
    </w:p>
    <w:p w14:paraId="79FCA874" w14:textId="77777777" w:rsidR="00CB703D" w:rsidRDefault="00CB703D" w:rsidP="00CB703D">
      <w:pPr>
        <w:pStyle w:val="NormalWeb"/>
      </w:pPr>
      <w:r>
        <w:t>3.2. Utilice permisos de acceso adecuados, como "ver", "editar" y "compartir", para controlar quién puede hacer qué con sus archivos.</w:t>
      </w:r>
    </w:p>
    <w:p w14:paraId="6CD76013" w14:textId="77777777" w:rsidR="00CB703D" w:rsidRDefault="00CB703D" w:rsidP="00CB703D">
      <w:pPr>
        <w:pStyle w:val="NormalWeb"/>
      </w:pPr>
      <w:r>
        <w:rPr>
          <w:rStyle w:val="Textoennegrita"/>
        </w:rPr>
        <w:t>4. Protección de Datos</w:t>
      </w:r>
    </w:p>
    <w:p w14:paraId="1D8DB583" w14:textId="77777777" w:rsidR="00CB703D" w:rsidRDefault="00CB703D" w:rsidP="00CB703D">
      <w:pPr>
        <w:pStyle w:val="NormalWeb"/>
      </w:pPr>
      <w:r>
        <w:t>4.1. Antes de almacenar datos en la nube, clasifíquelos según su nivel de confidencialidad y cumpla con las políticas de retención de datos de la empresa.</w:t>
      </w:r>
    </w:p>
    <w:p w14:paraId="607918C3" w14:textId="77777777" w:rsidR="00CB703D" w:rsidRDefault="00CB703D" w:rsidP="00CB703D">
      <w:pPr>
        <w:pStyle w:val="NormalWeb"/>
      </w:pPr>
      <w:r>
        <w:t>4.2. Encripte datos sensibles antes de subirlos a la nube.</w:t>
      </w:r>
    </w:p>
    <w:p w14:paraId="60477915" w14:textId="77777777" w:rsidR="00CB703D" w:rsidRDefault="00CB703D" w:rsidP="00CB703D">
      <w:pPr>
        <w:pStyle w:val="NormalWeb"/>
      </w:pPr>
    </w:p>
    <w:p w14:paraId="73696F32" w14:textId="77777777" w:rsidR="00CB703D" w:rsidRDefault="00CB703D" w:rsidP="00CB703D">
      <w:pPr>
        <w:pStyle w:val="NormalWeb"/>
      </w:pPr>
    </w:p>
    <w:p w14:paraId="20B7D732" w14:textId="77777777" w:rsidR="00CB703D" w:rsidRDefault="00CB703D" w:rsidP="00CB703D">
      <w:pPr>
        <w:pStyle w:val="NormalWeb"/>
      </w:pPr>
      <w:r>
        <w:rPr>
          <w:rStyle w:val="Textoennegrita"/>
        </w:rPr>
        <w:lastRenderedPageBreak/>
        <w:t>5. Seguridad de Dispositivos</w:t>
      </w:r>
    </w:p>
    <w:p w14:paraId="47C75149" w14:textId="77A4D51D" w:rsidR="00CB703D" w:rsidRDefault="00CB703D" w:rsidP="00CB703D">
      <w:pPr>
        <w:pStyle w:val="NormalWeb"/>
      </w:pPr>
      <w:r>
        <w:t xml:space="preserve">5.1. Asegúrese de que los dispositivos desde los cuales se accede a la nube (computadoras, teléfonos, tabletas) estén protegidos con software de seguridad actualizado y configurados según las políticas de la </w:t>
      </w:r>
      <w:r>
        <w:t>delegación</w:t>
      </w:r>
      <w:r>
        <w:t>.</w:t>
      </w:r>
    </w:p>
    <w:p w14:paraId="4486393B" w14:textId="77777777" w:rsidR="00CB703D" w:rsidRDefault="00CB703D" w:rsidP="00CB703D">
      <w:pPr>
        <w:pStyle w:val="NormalWeb"/>
      </w:pPr>
      <w:r>
        <w:rPr>
          <w:rStyle w:val="Textoennegrita"/>
        </w:rPr>
        <w:t>6. Actualizaciones y Parches</w:t>
      </w:r>
    </w:p>
    <w:p w14:paraId="6C4E72DC" w14:textId="77777777" w:rsidR="00CB703D" w:rsidRDefault="00CB703D" w:rsidP="00CB703D">
      <w:pPr>
        <w:pStyle w:val="NormalWeb"/>
      </w:pPr>
      <w:r>
        <w:t>6.1. Mantenga actualizado el software de los dispositivos y los navegadores utilizados para acceder a servicios en la nube.</w:t>
      </w:r>
    </w:p>
    <w:p w14:paraId="18994761" w14:textId="77777777" w:rsidR="00CB703D" w:rsidRDefault="00CB703D" w:rsidP="00CB703D">
      <w:pPr>
        <w:pStyle w:val="NormalWeb"/>
      </w:pPr>
      <w:r>
        <w:rPr>
          <w:rStyle w:val="Textoennegrita"/>
        </w:rPr>
        <w:t>7. Cumplimiento Legal y Regulatorio</w:t>
      </w:r>
    </w:p>
    <w:p w14:paraId="4B54059E" w14:textId="77777777" w:rsidR="00CB703D" w:rsidRDefault="00CB703D" w:rsidP="00CB703D">
      <w:pPr>
        <w:pStyle w:val="NormalWeb"/>
      </w:pPr>
      <w:r>
        <w:t>7.1. Cumpla con las regulaciones de privacidad y seguridad de datos aplicables, como el Reglamento General de Protección de Datos (GDPR) o la Ley Federal de Protección de Datos Personales en Posesión de Particulares (LFPDPPP) en México.</w:t>
      </w:r>
    </w:p>
    <w:p w14:paraId="71684CC5" w14:textId="77777777" w:rsidR="00CB703D" w:rsidRDefault="00CB703D" w:rsidP="00CB703D">
      <w:pPr>
        <w:pStyle w:val="NormalWeb"/>
      </w:pPr>
      <w:r>
        <w:rPr>
          <w:rStyle w:val="Textoennegrita"/>
        </w:rPr>
        <w:t>8. Capacitación y Concientización</w:t>
      </w:r>
    </w:p>
    <w:p w14:paraId="4956219E" w14:textId="77777777" w:rsidR="00CB703D" w:rsidRDefault="00CB703D" w:rsidP="00CB703D">
      <w:pPr>
        <w:pStyle w:val="NormalWeb"/>
      </w:pPr>
      <w:r>
        <w:t>8.1. Proporcione capacitación a los empleados sobre el uso seguro de servicios en la nube y la importancia de la seguridad de datos.</w:t>
      </w:r>
    </w:p>
    <w:p w14:paraId="08549493" w14:textId="77777777" w:rsidR="00CB703D" w:rsidRDefault="00CB703D" w:rsidP="00CB703D">
      <w:pPr>
        <w:pStyle w:val="NormalWeb"/>
      </w:pPr>
      <w:r>
        <w:rPr>
          <w:rStyle w:val="Textoennegrita"/>
        </w:rPr>
        <w:t>9. Incidentes de Seguridad</w:t>
      </w:r>
    </w:p>
    <w:p w14:paraId="2FD48DA4" w14:textId="77777777" w:rsidR="00CB703D" w:rsidRDefault="00CB703D" w:rsidP="00CB703D">
      <w:pPr>
        <w:pStyle w:val="NormalWeb"/>
      </w:pPr>
      <w:r>
        <w:t>9.1. Reporte inmediatamente cualquier incidente de seguridad o pérdida de datos al equipo de TI o al departamento de seguridad de la información.</w:t>
      </w:r>
    </w:p>
    <w:p w14:paraId="084A95F0" w14:textId="77777777" w:rsidR="00CB703D" w:rsidRDefault="00CB703D" w:rsidP="00CB703D">
      <w:pPr>
        <w:pStyle w:val="NormalWeb"/>
      </w:pPr>
      <w:r>
        <w:rPr>
          <w:rStyle w:val="Textoennegrita"/>
        </w:rPr>
        <w:t>10. Auditoría y Revisión</w:t>
      </w:r>
    </w:p>
    <w:p w14:paraId="3066C4FF" w14:textId="110FAF61" w:rsidR="00CB703D" w:rsidRDefault="00CB703D" w:rsidP="00CB703D">
      <w:pPr>
        <w:pStyle w:val="NormalWeb"/>
      </w:pPr>
      <w:r>
        <w:t>10.1. Peri</w:t>
      </w:r>
      <w:r>
        <w:t>ó</w:t>
      </w:r>
      <w:r>
        <w:t>dicamente, realice auditorías y revisiones de los servicios en la nube utilizados para garantizar el cumplimiento de estas buenas prácticas.</w:t>
      </w:r>
    </w:p>
    <w:p w14:paraId="71A035F0" w14:textId="77777777" w:rsidR="00CB703D" w:rsidRDefault="00CB703D" w:rsidP="00CB703D">
      <w:pPr>
        <w:pStyle w:val="NormalWeb"/>
      </w:pPr>
      <w:r>
        <w:rPr>
          <w:rStyle w:val="Textoennegrita"/>
        </w:rPr>
        <w:t>Conclusiones</w:t>
      </w:r>
    </w:p>
    <w:p w14:paraId="5ACEBAF6" w14:textId="77777777" w:rsidR="00CB703D" w:rsidRDefault="00CB703D" w:rsidP="00CB703D">
      <w:pPr>
        <w:pStyle w:val="NormalWeb"/>
      </w:pPr>
      <w:r>
        <w:t xml:space="preserve">El uso de servicios en la nube puede aportar muchos beneficios a </w:t>
      </w:r>
      <w:r>
        <w:t>la organización</w:t>
      </w:r>
      <w:r>
        <w:t xml:space="preserve">, pero es fundamental que se realice de manera segura y conforme </w:t>
      </w:r>
      <w:r>
        <w:t xml:space="preserve">a </w:t>
      </w:r>
      <w:r>
        <w:t xml:space="preserve">las regulaciones aplicables. </w:t>
      </w:r>
    </w:p>
    <w:p w14:paraId="2A422715" w14:textId="661550EE" w:rsidR="00CB703D" w:rsidRDefault="00CB703D" w:rsidP="00CB703D">
      <w:pPr>
        <w:pStyle w:val="NormalWeb"/>
      </w:pPr>
      <w:r>
        <w:t xml:space="preserve">Siguiendo estas buenas prácticas, contribuirá a la seguridad de los datos y a la eficiencia operativa de la </w:t>
      </w:r>
      <w:r>
        <w:t>delegación</w:t>
      </w:r>
      <w:r>
        <w:t>.</w:t>
      </w:r>
    </w:p>
    <w:p w14:paraId="5ED78BA7" w14:textId="77777777" w:rsidR="00922E82" w:rsidRDefault="00922E82" w:rsidP="002B46F4">
      <w:pPr>
        <w:autoSpaceDE w:val="0"/>
        <w:autoSpaceDN w:val="0"/>
        <w:adjustRightInd w:val="0"/>
        <w:jc w:val="both"/>
        <w:rPr>
          <w:rFonts w:ascii="Century Gothic" w:hAnsi="Century Gothic" w:cs="CIDFont+F2"/>
          <w:sz w:val="19"/>
          <w:szCs w:val="19"/>
        </w:rPr>
      </w:pPr>
    </w:p>
    <w:sectPr w:rsidR="00922E82" w:rsidSect="009F297F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6649" w14:textId="77777777" w:rsidR="00D90292" w:rsidRDefault="00D90292" w:rsidP="005649C7">
      <w:r>
        <w:separator/>
      </w:r>
    </w:p>
  </w:endnote>
  <w:endnote w:type="continuationSeparator" w:id="0">
    <w:p w14:paraId="5A366931" w14:textId="77777777" w:rsidR="00D90292" w:rsidRDefault="00D90292" w:rsidP="005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D756" w14:textId="77777777" w:rsidR="00D90292" w:rsidRDefault="00D90292" w:rsidP="005649C7">
      <w:r>
        <w:separator/>
      </w:r>
    </w:p>
  </w:footnote>
  <w:footnote w:type="continuationSeparator" w:id="0">
    <w:p w14:paraId="2C303EDC" w14:textId="77777777" w:rsidR="00D90292" w:rsidRDefault="00D90292" w:rsidP="0056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88BC" w14:textId="77777777" w:rsidR="005649C7" w:rsidRDefault="00160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C844F5" wp14:editId="3A0A49A4">
          <wp:simplePos x="0" y="0"/>
          <wp:positionH relativeFrom="margin">
            <wp:posOffset>-1053465</wp:posOffset>
          </wp:positionH>
          <wp:positionV relativeFrom="margin">
            <wp:posOffset>-873125</wp:posOffset>
          </wp:positionV>
          <wp:extent cx="7731760" cy="10005695"/>
          <wp:effectExtent l="0" t="0" r="2540" b="1905"/>
          <wp:wrapNone/>
          <wp:docPr id="2" name="Imagen 2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60" cy="1000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C6D"/>
    <w:multiLevelType w:val="hybridMultilevel"/>
    <w:tmpl w:val="8BAE22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023"/>
    <w:multiLevelType w:val="hybridMultilevel"/>
    <w:tmpl w:val="C5B66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DA2"/>
    <w:multiLevelType w:val="multilevel"/>
    <w:tmpl w:val="EB0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34120"/>
    <w:multiLevelType w:val="multilevel"/>
    <w:tmpl w:val="48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74D17"/>
    <w:multiLevelType w:val="multilevel"/>
    <w:tmpl w:val="61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6E7E"/>
    <w:multiLevelType w:val="multilevel"/>
    <w:tmpl w:val="72D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32836"/>
    <w:multiLevelType w:val="hybridMultilevel"/>
    <w:tmpl w:val="821A7E62"/>
    <w:lvl w:ilvl="0" w:tplc="BCEC4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EF2"/>
    <w:multiLevelType w:val="hybridMultilevel"/>
    <w:tmpl w:val="DE562D6C"/>
    <w:lvl w:ilvl="0" w:tplc="ADA653D8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81D8A"/>
    <w:multiLevelType w:val="multilevel"/>
    <w:tmpl w:val="E0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62DC0"/>
    <w:multiLevelType w:val="multilevel"/>
    <w:tmpl w:val="D7F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34117"/>
    <w:multiLevelType w:val="multilevel"/>
    <w:tmpl w:val="C7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654A"/>
    <w:multiLevelType w:val="multilevel"/>
    <w:tmpl w:val="35C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F4978"/>
    <w:multiLevelType w:val="multilevel"/>
    <w:tmpl w:val="A36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62340"/>
    <w:multiLevelType w:val="multilevel"/>
    <w:tmpl w:val="1C3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E6C80"/>
    <w:multiLevelType w:val="hybridMultilevel"/>
    <w:tmpl w:val="5D1EC2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CF2985"/>
    <w:multiLevelType w:val="multilevel"/>
    <w:tmpl w:val="1F8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47076">
    <w:abstractNumId w:val="7"/>
  </w:num>
  <w:num w:numId="2" w16cid:durableId="2126921340">
    <w:abstractNumId w:val="9"/>
  </w:num>
  <w:num w:numId="3" w16cid:durableId="1587497373">
    <w:abstractNumId w:val="14"/>
  </w:num>
  <w:num w:numId="4" w16cid:durableId="1022852927">
    <w:abstractNumId w:val="8"/>
  </w:num>
  <w:num w:numId="5" w16cid:durableId="2079741951">
    <w:abstractNumId w:val="13"/>
  </w:num>
  <w:num w:numId="6" w16cid:durableId="1003119690">
    <w:abstractNumId w:val="5"/>
  </w:num>
  <w:num w:numId="7" w16cid:durableId="2147045633">
    <w:abstractNumId w:val="4"/>
  </w:num>
  <w:num w:numId="8" w16cid:durableId="2009164304">
    <w:abstractNumId w:val="10"/>
  </w:num>
  <w:num w:numId="9" w16cid:durableId="938803983">
    <w:abstractNumId w:val="3"/>
  </w:num>
  <w:num w:numId="10" w16cid:durableId="711612168">
    <w:abstractNumId w:val="15"/>
  </w:num>
  <w:num w:numId="11" w16cid:durableId="2125076460">
    <w:abstractNumId w:val="2"/>
  </w:num>
  <w:num w:numId="12" w16cid:durableId="238364789">
    <w:abstractNumId w:val="12"/>
  </w:num>
  <w:num w:numId="13" w16cid:durableId="220362469">
    <w:abstractNumId w:val="11"/>
  </w:num>
  <w:num w:numId="14" w16cid:durableId="1978601681">
    <w:abstractNumId w:val="1"/>
  </w:num>
  <w:num w:numId="15" w16cid:durableId="852455573">
    <w:abstractNumId w:val="0"/>
  </w:num>
  <w:num w:numId="16" w16cid:durableId="810094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C7"/>
    <w:rsid w:val="000410C1"/>
    <w:rsid w:val="0009329B"/>
    <w:rsid w:val="000E28B6"/>
    <w:rsid w:val="00160001"/>
    <w:rsid w:val="0019718E"/>
    <w:rsid w:val="001D3C3E"/>
    <w:rsid w:val="00236FE3"/>
    <w:rsid w:val="00275F03"/>
    <w:rsid w:val="002B46F4"/>
    <w:rsid w:val="002C5BBF"/>
    <w:rsid w:val="00406179"/>
    <w:rsid w:val="004419E4"/>
    <w:rsid w:val="005637AA"/>
    <w:rsid w:val="005649C7"/>
    <w:rsid w:val="00671A61"/>
    <w:rsid w:val="006E598F"/>
    <w:rsid w:val="00710444"/>
    <w:rsid w:val="00756BAC"/>
    <w:rsid w:val="00785F20"/>
    <w:rsid w:val="008032B3"/>
    <w:rsid w:val="00922E82"/>
    <w:rsid w:val="009356FB"/>
    <w:rsid w:val="00946068"/>
    <w:rsid w:val="0096542B"/>
    <w:rsid w:val="009D112C"/>
    <w:rsid w:val="009F297F"/>
    <w:rsid w:val="00A11211"/>
    <w:rsid w:val="00A45ADE"/>
    <w:rsid w:val="00A818C5"/>
    <w:rsid w:val="00AF57E7"/>
    <w:rsid w:val="00B03D85"/>
    <w:rsid w:val="00B317A4"/>
    <w:rsid w:val="00B966EE"/>
    <w:rsid w:val="00C03CDB"/>
    <w:rsid w:val="00C31E07"/>
    <w:rsid w:val="00C93D06"/>
    <w:rsid w:val="00CB703D"/>
    <w:rsid w:val="00D5106F"/>
    <w:rsid w:val="00D90292"/>
    <w:rsid w:val="00DE16A5"/>
    <w:rsid w:val="00EA2864"/>
    <w:rsid w:val="00FA403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A8B79"/>
  <w15:chartTrackingRefBased/>
  <w15:docId w15:val="{A1350652-1C12-2640-BF8F-1D6E4B7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C7"/>
  </w:style>
  <w:style w:type="paragraph" w:styleId="Piedepgina">
    <w:name w:val="footer"/>
    <w:basedOn w:val="Normal"/>
    <w:link w:val="Piedepgina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C7"/>
  </w:style>
  <w:style w:type="paragraph" w:styleId="Textodeglobo">
    <w:name w:val="Balloon Text"/>
    <w:basedOn w:val="Normal"/>
    <w:link w:val="TextodegloboCar"/>
    <w:uiPriority w:val="99"/>
    <w:semiHidden/>
    <w:unhideWhenUsed/>
    <w:rsid w:val="0016000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00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A45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7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D1461B9B-3B76-4163-8530-8976FBEC8569}"/>
</file>

<file path=customXml/itemProps2.xml><?xml version="1.0" encoding="utf-8"?>
<ds:datastoreItem xmlns:ds="http://schemas.openxmlformats.org/officeDocument/2006/customXml" ds:itemID="{DD7F34EB-5167-46CF-8D13-AAB769895ACA}"/>
</file>

<file path=customXml/itemProps3.xml><?xml version="1.0" encoding="utf-8"?>
<ds:datastoreItem xmlns:ds="http://schemas.openxmlformats.org/officeDocument/2006/customXml" ds:itemID="{3E522A4E-9360-4928-9C47-8CCAC1E0F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Style</dc:creator>
  <cp:keywords/>
  <dc:description/>
  <cp:lastModifiedBy>JESUS SERVIN RAMOS</cp:lastModifiedBy>
  <cp:revision>27</cp:revision>
  <cp:lastPrinted>2023-06-27T16:17:00Z</cp:lastPrinted>
  <dcterms:created xsi:type="dcterms:W3CDTF">2018-12-11T02:10:00Z</dcterms:created>
  <dcterms:modified xsi:type="dcterms:W3CDTF">2023-10-19T17:37:00Z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</Properties>
</file>